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F7" w:rsidRDefault="001F31F7" w:rsidP="001F31F7">
      <w:pPr>
        <w:jc w:val="both"/>
        <w:rPr>
          <w:b w:val="0"/>
          <w:sz w:val="28"/>
          <w:szCs w:val="28"/>
        </w:rPr>
      </w:pPr>
    </w:p>
    <w:p w:rsidR="001F31F7" w:rsidRDefault="001F31F7" w:rsidP="001F31F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Отчет </w:t>
      </w:r>
      <w:r>
        <w:rPr>
          <w:b w:val="0"/>
          <w:sz w:val="28"/>
          <w:szCs w:val="28"/>
        </w:rPr>
        <w:t>Автономной некоммерческой организации</w:t>
      </w:r>
      <w:r w:rsidRPr="004A3B98">
        <w:rPr>
          <w:b w:val="0"/>
          <w:sz w:val="28"/>
          <w:szCs w:val="28"/>
        </w:rPr>
        <w:t xml:space="preserve"> Всестороннего развития, поддержки, помощи и содействия обществу «Венера»</w:t>
      </w:r>
    </w:p>
    <w:p w:rsidR="001F31F7" w:rsidRDefault="001F31F7" w:rsidP="001F31F7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2017г. и первое полугодие 2018 г.</w:t>
      </w:r>
      <w:r>
        <w:rPr>
          <w:b w:val="0"/>
          <w:sz w:val="28"/>
          <w:szCs w:val="28"/>
        </w:rPr>
        <w:t xml:space="preserve"> по количественным показателям благополучателей</w:t>
      </w:r>
      <w:bookmarkStart w:id="0" w:name="_GoBack"/>
      <w:bookmarkEnd w:id="0"/>
    </w:p>
    <w:p w:rsidR="001F31F7" w:rsidRDefault="001F31F7" w:rsidP="001F31F7">
      <w:pPr>
        <w:jc w:val="both"/>
        <w:rPr>
          <w:b w:val="0"/>
          <w:sz w:val="28"/>
          <w:szCs w:val="28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3119"/>
        <w:gridCol w:w="1559"/>
      </w:tblGrid>
      <w:tr w:rsidR="001F31F7" w:rsidTr="00E96D20">
        <w:tc>
          <w:tcPr>
            <w:tcW w:w="988" w:type="dxa"/>
          </w:tcPr>
          <w:p w:rsidR="001F31F7" w:rsidRPr="00147B6E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  <w:r w:rsidRPr="00147B6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1F31F7" w:rsidRPr="00147B6E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  <w:r w:rsidRPr="00147B6E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</w:tcPr>
          <w:p w:rsidR="001F31F7" w:rsidRPr="00147B6E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  <w:r w:rsidRPr="00147B6E">
              <w:rPr>
                <w:b w:val="0"/>
                <w:sz w:val="24"/>
                <w:szCs w:val="24"/>
              </w:rPr>
              <w:t>Вид услуги</w:t>
            </w:r>
          </w:p>
        </w:tc>
        <w:tc>
          <w:tcPr>
            <w:tcW w:w="3119" w:type="dxa"/>
          </w:tcPr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  <w:r w:rsidRPr="00147B6E">
              <w:rPr>
                <w:b w:val="0"/>
                <w:sz w:val="24"/>
                <w:szCs w:val="24"/>
              </w:rPr>
              <w:t xml:space="preserve">Категория граждан </w:t>
            </w:r>
            <w:r>
              <w:rPr>
                <w:b w:val="0"/>
                <w:sz w:val="24"/>
                <w:szCs w:val="24"/>
              </w:rPr>
              <w:t>(</w:t>
            </w:r>
            <w:r w:rsidRPr="00147B6E">
              <w:rPr>
                <w:b w:val="0"/>
                <w:sz w:val="24"/>
                <w:szCs w:val="24"/>
              </w:rPr>
              <w:t>получателей услуг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человек (предметов)</w:t>
            </w:r>
          </w:p>
        </w:tc>
      </w:tr>
      <w:tr w:rsidR="001F31F7" w:rsidTr="00E96D20">
        <w:trPr>
          <w:trHeight w:val="1071"/>
        </w:trPr>
        <w:tc>
          <w:tcPr>
            <w:tcW w:w="988" w:type="dxa"/>
            <w:vMerge w:val="restart"/>
          </w:tcPr>
          <w:p w:rsidR="001F31F7" w:rsidRPr="00147B6E" w:rsidRDefault="001F31F7" w:rsidP="00E96D20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F31F7" w:rsidRPr="00147B6E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  <w:r w:rsidRPr="00147B6E">
              <w:rPr>
                <w:b w:val="0"/>
                <w:sz w:val="24"/>
                <w:szCs w:val="24"/>
              </w:rPr>
              <w:t>социально-бытовые</w:t>
            </w:r>
          </w:p>
        </w:tc>
        <w:tc>
          <w:tcPr>
            <w:tcW w:w="2126" w:type="dxa"/>
          </w:tcPr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разовое обеспечение </w:t>
            </w:r>
            <w:r w:rsidRPr="00147B6E">
              <w:rPr>
                <w:b w:val="0"/>
                <w:sz w:val="24"/>
                <w:szCs w:val="24"/>
              </w:rPr>
              <w:t>продуктовым набором</w:t>
            </w:r>
          </w:p>
        </w:tc>
        <w:tc>
          <w:tcPr>
            <w:tcW w:w="311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многодетные семьи (дети)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пожилые люди</w:t>
            </w:r>
          </w:p>
        </w:tc>
        <w:tc>
          <w:tcPr>
            <w:tcW w:w="155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семей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 чел.</w:t>
            </w:r>
          </w:p>
        </w:tc>
      </w:tr>
      <w:tr w:rsidR="001F31F7" w:rsidTr="00E96D20">
        <w:trPr>
          <w:trHeight w:val="656"/>
        </w:trPr>
        <w:tc>
          <w:tcPr>
            <w:tcW w:w="988" w:type="dxa"/>
            <w:vMerge/>
          </w:tcPr>
          <w:p w:rsidR="001F31F7" w:rsidRPr="00147B6E" w:rsidRDefault="001F31F7" w:rsidP="00E96D20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31F7" w:rsidRPr="00147B6E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обеспечение</w:t>
            </w:r>
            <w:r w:rsidRPr="00147B6E">
              <w:rPr>
                <w:b w:val="0"/>
                <w:sz w:val="24"/>
                <w:szCs w:val="24"/>
              </w:rPr>
              <w:t xml:space="preserve"> одеждой, обувью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многодетные семьи (дети)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пожилые люди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 семей;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 предмет.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чел.</w:t>
            </w:r>
          </w:p>
        </w:tc>
      </w:tr>
      <w:tr w:rsidR="001F31F7" w:rsidTr="00E96D20">
        <w:trPr>
          <w:trHeight w:val="1183"/>
        </w:trPr>
        <w:tc>
          <w:tcPr>
            <w:tcW w:w="988" w:type="dxa"/>
            <w:vMerge/>
          </w:tcPr>
          <w:p w:rsidR="001F31F7" w:rsidRPr="00147B6E" w:rsidRDefault="001F31F7" w:rsidP="00E96D20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31F7" w:rsidRPr="00147B6E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бытовые предметы и предметы </w:t>
            </w:r>
            <w:r w:rsidRPr="00D10A65">
              <w:rPr>
                <w:b w:val="0"/>
                <w:sz w:val="24"/>
                <w:szCs w:val="24"/>
              </w:rPr>
              <w:t>первой необходимости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многодетные семьи (дети)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пожилые люди</w:t>
            </w:r>
          </w:p>
        </w:tc>
        <w:tc>
          <w:tcPr>
            <w:tcW w:w="155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семья;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предмет.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чел.</w:t>
            </w:r>
          </w:p>
        </w:tc>
      </w:tr>
      <w:tr w:rsidR="001F31F7" w:rsidTr="00E96D20">
        <w:trPr>
          <w:trHeight w:val="56"/>
        </w:trPr>
        <w:tc>
          <w:tcPr>
            <w:tcW w:w="988" w:type="dxa"/>
            <w:vMerge/>
          </w:tcPr>
          <w:p w:rsidR="001F31F7" w:rsidRPr="00147B6E" w:rsidRDefault="001F31F7" w:rsidP="00E96D20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31F7" w:rsidRPr="00147B6E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</w:tc>
      </w:tr>
      <w:tr w:rsidR="001F31F7" w:rsidTr="00E96D20">
        <w:trPr>
          <w:trHeight w:val="1048"/>
        </w:trPr>
        <w:tc>
          <w:tcPr>
            <w:tcW w:w="988" w:type="dxa"/>
            <w:vMerge w:val="restart"/>
          </w:tcPr>
          <w:p w:rsidR="001F31F7" w:rsidRPr="00147B6E" w:rsidRDefault="001F31F7" w:rsidP="00E96D20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F31F7" w:rsidRPr="00147B6E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  <w:r w:rsidRPr="007F0E18">
              <w:rPr>
                <w:b w:val="0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126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1) проведение семинаров и </w:t>
            </w:r>
            <w:r w:rsidRPr="007F0E18">
              <w:rPr>
                <w:b w:val="0"/>
                <w:sz w:val="24"/>
                <w:szCs w:val="24"/>
              </w:rPr>
              <w:t>тренингов</w:t>
            </w:r>
          </w:p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дети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Pr="00147B6E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пожилые люди</w:t>
            </w:r>
          </w:p>
        </w:tc>
        <w:tc>
          <w:tcPr>
            <w:tcW w:w="155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чел.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 чел.</w:t>
            </w:r>
          </w:p>
        </w:tc>
      </w:tr>
      <w:tr w:rsidR="001F31F7" w:rsidTr="00E96D20">
        <w:trPr>
          <w:trHeight w:val="876"/>
        </w:trPr>
        <w:tc>
          <w:tcPr>
            <w:tcW w:w="988" w:type="dxa"/>
            <w:vMerge/>
          </w:tcPr>
          <w:p w:rsidR="001F31F7" w:rsidRPr="00147B6E" w:rsidRDefault="001F31F7" w:rsidP="00E96D20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31F7" w:rsidRPr="007F0E18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2) </w:t>
            </w:r>
            <w:r w:rsidRPr="00862C40">
              <w:rPr>
                <w:b w:val="0"/>
                <w:sz w:val="24"/>
                <w:szCs w:val="24"/>
              </w:rPr>
              <w:t>оказание психологической помощи</w:t>
            </w:r>
            <w:r>
              <w:rPr>
                <w:b w:val="0"/>
                <w:sz w:val="24"/>
                <w:szCs w:val="24"/>
              </w:rPr>
              <w:t xml:space="preserve"> для оказавшихся в трудной жизненной ситуации</w:t>
            </w:r>
          </w:p>
        </w:tc>
        <w:tc>
          <w:tcPr>
            <w:tcW w:w="311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многодетные семьи (дети)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пожилые люди</w:t>
            </w:r>
          </w:p>
        </w:tc>
        <w:tc>
          <w:tcPr>
            <w:tcW w:w="1559" w:type="dxa"/>
          </w:tcPr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семьи</w:t>
            </w: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</w:p>
          <w:p w:rsidR="001F31F7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 чел.</w:t>
            </w:r>
          </w:p>
        </w:tc>
      </w:tr>
      <w:tr w:rsidR="001F31F7" w:rsidTr="00E96D20">
        <w:tc>
          <w:tcPr>
            <w:tcW w:w="988" w:type="dxa"/>
          </w:tcPr>
          <w:p w:rsidR="001F31F7" w:rsidRPr="00147B6E" w:rsidRDefault="001F31F7" w:rsidP="00E96D20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1F7" w:rsidRPr="00147B6E" w:rsidRDefault="001F31F7" w:rsidP="00E96D20">
            <w:pPr>
              <w:jc w:val="both"/>
              <w:rPr>
                <w:b w:val="0"/>
                <w:sz w:val="24"/>
                <w:szCs w:val="24"/>
              </w:rPr>
            </w:pPr>
            <w:r w:rsidRPr="001346F0">
              <w:rPr>
                <w:b w:val="0"/>
                <w:sz w:val="24"/>
                <w:szCs w:val="24"/>
              </w:rPr>
              <w:t>социально-правовые</w:t>
            </w:r>
          </w:p>
        </w:tc>
        <w:tc>
          <w:tcPr>
            <w:tcW w:w="2126" w:type="dxa"/>
          </w:tcPr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правовые консультации</w:t>
            </w:r>
          </w:p>
        </w:tc>
        <w:tc>
          <w:tcPr>
            <w:tcW w:w="3119" w:type="dxa"/>
          </w:tcPr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пожилые люди</w:t>
            </w:r>
          </w:p>
        </w:tc>
        <w:tc>
          <w:tcPr>
            <w:tcW w:w="1559" w:type="dxa"/>
          </w:tcPr>
          <w:p w:rsidR="001F31F7" w:rsidRPr="00147B6E" w:rsidRDefault="001F31F7" w:rsidP="00E96D2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чел.</w:t>
            </w:r>
          </w:p>
        </w:tc>
      </w:tr>
    </w:tbl>
    <w:p w:rsidR="001F31F7" w:rsidRDefault="001F31F7" w:rsidP="001F31F7">
      <w:pPr>
        <w:ind w:left="360"/>
        <w:jc w:val="both"/>
        <w:rPr>
          <w:b w:val="0"/>
          <w:sz w:val="28"/>
          <w:szCs w:val="28"/>
        </w:rPr>
      </w:pPr>
    </w:p>
    <w:p w:rsidR="001F31F7" w:rsidRDefault="001F31F7" w:rsidP="001F31F7">
      <w:pPr>
        <w:jc w:val="both"/>
        <w:rPr>
          <w:b w:val="0"/>
          <w:sz w:val="28"/>
          <w:szCs w:val="28"/>
        </w:rPr>
      </w:pPr>
    </w:p>
    <w:p w:rsidR="001F31F7" w:rsidRPr="004A3B98" w:rsidRDefault="001F31F7" w:rsidP="001F31F7">
      <w:pPr>
        <w:jc w:val="both"/>
        <w:rPr>
          <w:b w:val="0"/>
          <w:sz w:val="28"/>
          <w:szCs w:val="28"/>
        </w:rPr>
      </w:pPr>
      <w:r w:rsidRPr="004A3B98">
        <w:rPr>
          <w:b w:val="0"/>
          <w:sz w:val="28"/>
          <w:szCs w:val="28"/>
        </w:rPr>
        <w:tab/>
      </w:r>
    </w:p>
    <w:p w:rsidR="001F31F7" w:rsidRDefault="001F31F7" w:rsidP="001F31F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_________________                           И.С. Петрова</w:t>
      </w:r>
      <w:r w:rsidRPr="004F4390">
        <w:rPr>
          <w:sz w:val="28"/>
          <w:szCs w:val="28"/>
        </w:rPr>
        <w:t> </w:t>
      </w:r>
    </w:p>
    <w:p w:rsidR="001F31F7" w:rsidRDefault="001F31F7" w:rsidP="001F31F7">
      <w:pPr>
        <w:jc w:val="both"/>
        <w:rPr>
          <w:b w:val="0"/>
        </w:rPr>
      </w:pPr>
    </w:p>
    <w:p w:rsidR="001F31F7" w:rsidRDefault="001F31F7" w:rsidP="001F31F7">
      <w:pPr>
        <w:jc w:val="both"/>
        <w:rPr>
          <w:b w:val="0"/>
        </w:rPr>
      </w:pPr>
    </w:p>
    <w:p w:rsidR="001F31F7" w:rsidRDefault="001F31F7" w:rsidP="001F31F7">
      <w:pPr>
        <w:jc w:val="both"/>
        <w:rPr>
          <w:b w:val="0"/>
        </w:rPr>
      </w:pPr>
    </w:p>
    <w:p w:rsidR="001F31F7" w:rsidRDefault="001F31F7" w:rsidP="001F31F7">
      <w:pPr>
        <w:jc w:val="both"/>
        <w:rPr>
          <w:b w:val="0"/>
        </w:rPr>
      </w:pPr>
    </w:p>
    <w:p w:rsidR="00584B72" w:rsidRDefault="00584B72"/>
    <w:sectPr w:rsidR="0058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38DA"/>
    <w:multiLevelType w:val="hybridMultilevel"/>
    <w:tmpl w:val="A4A6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F7"/>
    <w:rsid w:val="001F31F7"/>
    <w:rsid w:val="005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A321"/>
  <w15:chartTrackingRefBased/>
  <w15:docId w15:val="{BD4A295A-BB79-43C2-9448-3EA286F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1F7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2"/>
      <w:szCs w:val="22"/>
    </w:rPr>
  </w:style>
  <w:style w:type="table" w:styleId="a4">
    <w:name w:val="Table Grid"/>
    <w:basedOn w:val="a1"/>
    <w:uiPriority w:val="39"/>
    <w:rsid w:val="001F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>diakov.net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2018-09-05T13:27:00Z</dcterms:created>
  <dcterms:modified xsi:type="dcterms:W3CDTF">2018-09-05T13:32:00Z</dcterms:modified>
</cp:coreProperties>
</file>